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F1" w:rsidRPr="00B45FF3" w:rsidRDefault="00F959F1" w:rsidP="00B45FF3">
      <w:pPr>
        <w:jc w:val="center"/>
        <w:rPr>
          <w:b/>
        </w:rPr>
      </w:pPr>
      <w:r w:rsidRPr="00B45FF3">
        <w:rPr>
          <w:b/>
        </w:rPr>
        <w:t>BARNAUL FLAIR OPEN 2 2014</w:t>
      </w:r>
    </w:p>
    <w:p w:rsidR="00F959F1" w:rsidRPr="00B45FF3" w:rsidRDefault="00F959F1" w:rsidP="00B45FF3">
      <w:pPr>
        <w:jc w:val="center"/>
        <w:rPr>
          <w:b/>
        </w:rPr>
      </w:pPr>
    </w:p>
    <w:p w:rsidR="00F959F1" w:rsidRPr="00B45FF3" w:rsidRDefault="00F959F1" w:rsidP="00B45FF3">
      <w:pPr>
        <w:jc w:val="center"/>
        <w:rPr>
          <w:b/>
        </w:rPr>
      </w:pPr>
    </w:p>
    <w:p w:rsidR="00F959F1" w:rsidRPr="00B45FF3" w:rsidRDefault="00F959F1" w:rsidP="00B45FF3">
      <w:pPr>
        <w:jc w:val="center"/>
        <w:rPr>
          <w:b/>
        </w:rPr>
      </w:pPr>
      <w:r w:rsidRPr="00B45FF3">
        <w:rPr>
          <w:b/>
        </w:rPr>
        <w:t>ПОЛОЖЕНИЕ О ПРОВЕДЕНИИ</w:t>
      </w:r>
    </w:p>
    <w:p w:rsidR="00F959F1" w:rsidRPr="00B45FF3" w:rsidRDefault="00F959F1" w:rsidP="00B45FF3">
      <w:r w:rsidRPr="00B45FF3">
        <w:t>Дата проведения: 18 сентября 2014 г.</w:t>
      </w:r>
    </w:p>
    <w:p w:rsidR="00F959F1" w:rsidRPr="00B45FF3" w:rsidRDefault="00F959F1" w:rsidP="00B45FF3">
      <w:r w:rsidRPr="00B45FF3">
        <w:t>Начало мероприятия: 23:00</w:t>
      </w:r>
    </w:p>
    <w:p w:rsidR="00F959F1" w:rsidRPr="00B45FF3" w:rsidRDefault="00F959F1" w:rsidP="00B45FF3">
      <w:r w:rsidRPr="00B45FF3">
        <w:t>Место проведения: г.Барнаул, пр-т. Ленина 106/1, Lucky Bar</w:t>
      </w:r>
    </w:p>
    <w:p w:rsidR="00F959F1" w:rsidRPr="00B45FF3" w:rsidRDefault="00F959F1" w:rsidP="00B45FF3"/>
    <w:p w:rsidR="00F959F1" w:rsidRPr="00B45FF3" w:rsidRDefault="00F959F1" w:rsidP="00B45FF3">
      <w:r w:rsidRPr="00B45FF3">
        <w:t>26 ИЮНЯ:</w:t>
      </w:r>
    </w:p>
    <w:p w:rsidR="00F959F1" w:rsidRPr="00B45FF3" w:rsidRDefault="00F959F1" w:rsidP="00B45FF3">
      <w:r w:rsidRPr="00B45FF3">
        <w:t>22-00 Регистрация</w:t>
      </w:r>
    </w:p>
    <w:p w:rsidR="00F959F1" w:rsidRPr="00B45FF3" w:rsidRDefault="00F959F1" w:rsidP="00B45FF3">
      <w:r w:rsidRPr="00B45FF3">
        <w:t>22:00 Брифинг</w:t>
      </w:r>
    </w:p>
    <w:p w:rsidR="00F959F1" w:rsidRPr="00B45FF3" w:rsidRDefault="00F959F1" w:rsidP="00B45FF3">
      <w:r w:rsidRPr="00B45FF3">
        <w:t>23:00 Жеребьевка</w:t>
      </w:r>
    </w:p>
    <w:p w:rsidR="00F959F1" w:rsidRPr="00B45FF3" w:rsidRDefault="00F959F1" w:rsidP="00B45FF3">
      <w:r w:rsidRPr="00B45FF3">
        <w:t>00:00 Начало конкурса</w:t>
      </w:r>
    </w:p>
    <w:p w:rsidR="00F959F1" w:rsidRPr="00B45FF3" w:rsidRDefault="00F959F1" w:rsidP="00B45FF3">
      <w:r w:rsidRPr="00B45FF3">
        <w:t>01:00 Party</w:t>
      </w:r>
    </w:p>
    <w:p w:rsidR="00F959F1" w:rsidRPr="00B45FF3" w:rsidRDefault="00F959F1" w:rsidP="00B45FF3"/>
    <w:p w:rsidR="00F959F1" w:rsidRPr="00B45FF3" w:rsidRDefault="00F959F1" w:rsidP="00B45FF3">
      <w:r w:rsidRPr="00B45FF3">
        <w:t>Организаторы: Lucky Bar / Владимир Суриков</w:t>
      </w:r>
    </w:p>
    <w:p w:rsidR="00F959F1" w:rsidRPr="00B45FF3" w:rsidRDefault="00F959F1" w:rsidP="00B45FF3">
      <w:r w:rsidRPr="00B45FF3">
        <w:t>Жюри соревнования:</w:t>
      </w:r>
    </w:p>
    <w:p w:rsidR="00F959F1" w:rsidRPr="00B45FF3" w:rsidRDefault="00F959F1" w:rsidP="00B45FF3">
      <w:r w:rsidRPr="00B45FF3">
        <w:t>Флейринг: Владимир Суриков</w:t>
      </w:r>
    </w:p>
    <w:p w:rsidR="00F959F1" w:rsidRPr="00B45FF3" w:rsidRDefault="00F959F1" w:rsidP="00B45FF3">
      <w:r w:rsidRPr="00B45FF3">
        <w:t xml:space="preserve"> </w:t>
      </w:r>
    </w:p>
    <w:p w:rsidR="00F959F1" w:rsidRPr="00B45FF3" w:rsidRDefault="00F959F1" w:rsidP="00B45FF3">
      <w:r w:rsidRPr="00B45FF3">
        <w:t>Критерии отбора участника:</w:t>
      </w:r>
    </w:p>
    <w:p w:rsidR="00F959F1" w:rsidRPr="00B45FF3" w:rsidRDefault="00F959F1" w:rsidP="00B45FF3">
      <w:r w:rsidRPr="00B45FF3">
        <w:t>Возраст – от 18 лет</w:t>
      </w:r>
    </w:p>
    <w:p w:rsidR="00F959F1" w:rsidRPr="00B45FF3" w:rsidRDefault="00F959F1" w:rsidP="00B45FF3"/>
    <w:p w:rsidR="00F959F1" w:rsidRPr="00B45FF3" w:rsidRDefault="00F959F1" w:rsidP="00B45FF3">
      <w:r w:rsidRPr="00B45FF3">
        <w:t>Внимание! Участие в конкурсе бесплатное.</w:t>
      </w:r>
    </w:p>
    <w:p w:rsidR="00F959F1" w:rsidRPr="00B45FF3" w:rsidRDefault="00F959F1" w:rsidP="00B45FF3">
      <w:r w:rsidRPr="00B45FF3">
        <w:t>Критерии оценки:</w:t>
      </w:r>
    </w:p>
    <w:p w:rsidR="00F959F1" w:rsidRPr="00B45FF3" w:rsidRDefault="00F959F1" w:rsidP="00B45FF3"/>
    <w:p w:rsidR="00F959F1" w:rsidRPr="00B45FF3" w:rsidRDefault="00F959F1" w:rsidP="00B45FF3">
      <w:r w:rsidRPr="00B45FF3">
        <w:t>Флейринг:</w:t>
      </w:r>
    </w:p>
    <w:p w:rsidR="00F959F1" w:rsidRPr="00B45FF3" w:rsidRDefault="00F959F1" w:rsidP="00B45FF3">
      <w:r w:rsidRPr="00B45FF3">
        <w:t xml:space="preserve"> </w:t>
      </w:r>
    </w:p>
    <w:p w:rsidR="00F959F1" w:rsidRPr="00B45FF3" w:rsidRDefault="00F959F1" w:rsidP="00B45FF3">
      <w:r w:rsidRPr="00B45FF3">
        <w:t>Рабочий флейринг -любой бутылкой наполненной на 1/3 жидкости</w:t>
      </w:r>
    </w:p>
    <w:p w:rsidR="00F959F1" w:rsidRPr="00B45FF3" w:rsidRDefault="00F959F1" w:rsidP="00B45FF3">
      <w:r w:rsidRPr="00B45FF3">
        <w:t>Шоу флейринг – 15 мл жидкости</w:t>
      </w:r>
    </w:p>
    <w:p w:rsidR="00F959F1" w:rsidRPr="00B45FF3" w:rsidRDefault="00F959F1" w:rsidP="00B45FF3">
      <w:r w:rsidRPr="00B45FF3">
        <w:t xml:space="preserve"> </w:t>
      </w:r>
    </w:p>
    <w:p w:rsidR="00F959F1" w:rsidRPr="00B45FF3" w:rsidRDefault="00F959F1" w:rsidP="00B45FF3">
      <w:r w:rsidRPr="00B45FF3">
        <w:t>Время выступления 6 минут</w:t>
      </w:r>
    </w:p>
    <w:p w:rsidR="00F959F1" w:rsidRPr="00B45FF3" w:rsidRDefault="00F959F1" w:rsidP="00B45FF3"/>
    <w:p w:rsidR="00F959F1" w:rsidRPr="00B45FF3" w:rsidRDefault="00F959F1" w:rsidP="00B45FF3">
      <w:r w:rsidRPr="00B45FF3">
        <w:t>Коктейли: 1 коктель обязательнай Cuba-Libre и 1 авторский будет оцениваться отдельным жюри (будет специальный приз за лучший коктейль) но в общую оценку флейринга входить не будет.</w:t>
      </w:r>
    </w:p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>
      <w:r w:rsidRPr="00B45FF3">
        <w:t>Категория фантазийного коктейля – Любая.</w:t>
      </w:r>
      <w:r w:rsidRPr="00B45FF3">
        <w:br/>
        <w:t xml:space="preserve">- Конкурсантам разрешается использовать любую посуды </w:t>
      </w:r>
    </w:p>
    <w:p w:rsidR="00F959F1" w:rsidRPr="00B45FF3" w:rsidRDefault="00F959F1" w:rsidP="00B45FF3">
      <w:r w:rsidRPr="00B45FF3">
        <w:t>- Будут предоставлены следующие стаканы: коктейльная рюмка (130мл), хайбол (220мл).</w:t>
      </w:r>
      <w:r w:rsidRPr="00B45FF3">
        <w:br/>
        <w:t>- Объем используемого алкоголя в одном «авторском» коктейле не должен превышать 70мл.</w:t>
      </w:r>
      <w:r w:rsidRPr="00B45FF3">
        <w:br/>
        <w:t>- Количество всех ингредиентов для приготовления «авторского» коктейля – не более 6(шести), включая капли, щепотки и т.д.</w:t>
      </w:r>
    </w:p>
    <w:p w:rsidR="00F959F1" w:rsidRPr="00B45FF3" w:rsidRDefault="00F959F1" w:rsidP="00B45FF3"/>
    <w:p w:rsidR="00F959F1" w:rsidRPr="00B45FF3" w:rsidRDefault="00F959F1" w:rsidP="00B45FF3">
      <w:r w:rsidRPr="00B45FF3">
        <w:t>Время, отведенное на выступление и приготовление коктейля - 6 минут.</w:t>
      </w:r>
    </w:p>
    <w:p w:rsidR="00F959F1" w:rsidRPr="00B45FF3" w:rsidRDefault="00F959F1" w:rsidP="00B45FF3">
      <w:r w:rsidRPr="00B45FF3">
        <w:br/>
        <w:t>- Конкурсант обязан предоставить организаторам музыкальный трек, под который будет выступать, записанный на CD или на флеш-карту. Продолжительность трека не должна превышать 6 минут (рекомендуется иметь две копии записи).</w:t>
      </w:r>
      <w:r w:rsidRPr="00B45FF3">
        <w:br/>
        <w:t>- Конкурсант обязан принести с собой рабочие бутылки и необходимый барный инвентарь.</w:t>
      </w:r>
      <w:r w:rsidRPr="00B45FF3">
        <w:br/>
        <w:t>- Допускается использовать любые бутылки для исполнения шоу программы БЕЗ ЭТИКЕТОК. (стикеры предоставят организаторы)</w:t>
      </w:r>
    </w:p>
    <w:p w:rsidR="00F959F1" w:rsidRPr="00B45FF3" w:rsidRDefault="00F959F1" w:rsidP="00B45FF3">
      <w:r w:rsidRPr="00B45FF3">
        <w:t>В процессе шоу-выступления конкурсантам необходимо продемонстрировать хорошо отработанную технику жонглирования, как шоу, так и рабочего флейринга, яркость шоу-программы, презентацию бренда партнеров «конкурса», профессионализм приготовления коктейлей.</w:t>
      </w:r>
    </w:p>
    <w:p w:rsidR="00F959F1" w:rsidRPr="00B45FF3" w:rsidRDefault="00F959F1" w:rsidP="00B45FF3">
      <w:r w:rsidRPr="00B45FF3">
        <w:t xml:space="preserve">      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59F1" w:rsidRPr="00B45FF3" w:rsidRDefault="00F959F1" w:rsidP="00B45FF3">
      <w:r w:rsidRPr="00B45FF3">
        <w:t>Призовой фонд «Флейринг»</w:t>
      </w:r>
    </w:p>
    <w:p w:rsidR="00F959F1" w:rsidRPr="00B45FF3" w:rsidRDefault="00F959F1" w:rsidP="00B45FF3"/>
    <w:p w:rsidR="00F959F1" w:rsidRPr="00B45FF3" w:rsidRDefault="00F959F1" w:rsidP="00B45FF3">
      <w:r w:rsidRPr="00B45FF3">
        <w:t xml:space="preserve">     1 место – 30 000р </w:t>
      </w:r>
    </w:p>
    <w:p w:rsidR="00F959F1" w:rsidRPr="00B45FF3" w:rsidRDefault="00F959F1" w:rsidP="00B45FF3">
      <w:r w:rsidRPr="00B45FF3">
        <w:t xml:space="preserve">     2 место – 15 000р </w:t>
      </w:r>
    </w:p>
    <w:p w:rsidR="00F959F1" w:rsidRPr="00B45FF3" w:rsidRDefault="00F959F1" w:rsidP="00B45FF3">
      <w:r w:rsidRPr="00B45FF3">
        <w:t xml:space="preserve">     3 место – 5 000р </w:t>
      </w:r>
    </w:p>
    <w:p w:rsidR="00F959F1" w:rsidRPr="00B45FF3" w:rsidRDefault="00F959F1" w:rsidP="00B45FF3"/>
    <w:p w:rsidR="00F959F1" w:rsidRPr="00B45FF3" w:rsidRDefault="00F959F1" w:rsidP="00B45FF3">
      <w:r w:rsidRPr="00B45FF3">
        <w:t xml:space="preserve">Для участия в конкурсе необходимо: заполнить анкету (Приложение 1) и отправить ее на почту  </w:t>
      </w:r>
      <w:hyperlink r:id="rId5" w:history="1">
        <w:r w:rsidRPr="00B45FF3">
          <w:rPr>
            <w:rStyle w:val="Hyperlink"/>
          </w:rPr>
          <w:t>vovasur@mail.ru</w:t>
        </w:r>
      </w:hyperlink>
      <w:r w:rsidRPr="00B45FF3">
        <w:t xml:space="preserve"> до 17 сентября  включительно. </w:t>
      </w:r>
    </w:p>
    <w:p w:rsidR="00F959F1" w:rsidRPr="00B45FF3" w:rsidRDefault="00F959F1" w:rsidP="00B45FF3">
      <w:r w:rsidRPr="00B45FF3">
        <w:t xml:space="preserve">Если анкета будет отправлена после указанного срока регистрации, анкета учитываться не будет. </w:t>
      </w:r>
    </w:p>
    <w:p w:rsidR="00F959F1" w:rsidRPr="00B45FF3" w:rsidRDefault="00F959F1" w:rsidP="00B45FF3">
      <w:r w:rsidRPr="00B45FF3">
        <w:t>Контактная информация:</w:t>
      </w:r>
    </w:p>
    <w:p w:rsidR="00F959F1" w:rsidRPr="00B45FF3" w:rsidRDefault="00F959F1" w:rsidP="00B45FF3">
      <w:r w:rsidRPr="00B45FF3">
        <w:t>Тел: +7 9609582045 Владимир</w:t>
      </w:r>
    </w:p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tbl>
      <w:tblPr>
        <w:tblpPr w:leftFromText="180" w:rightFromText="180" w:vertAnchor="text" w:horzAnchor="margin" w:tblpY="9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83"/>
        <w:gridCol w:w="6140"/>
      </w:tblGrid>
      <w:tr w:rsidR="00F959F1" w:rsidRPr="00B45FF3" w:rsidTr="006C71F4">
        <w:tc>
          <w:tcPr>
            <w:tcW w:w="2093" w:type="dxa"/>
          </w:tcPr>
          <w:p w:rsidR="00F959F1" w:rsidRPr="00B45FF3" w:rsidRDefault="00F959F1" w:rsidP="00B45FF3">
            <w:r w:rsidRPr="00B45FF3">
              <w:t>1. Ф.И.О.</w:t>
            </w:r>
          </w:p>
        </w:tc>
        <w:tc>
          <w:tcPr>
            <w:tcW w:w="6423" w:type="dxa"/>
            <w:gridSpan w:val="2"/>
          </w:tcPr>
          <w:p w:rsidR="00F959F1" w:rsidRPr="00B45FF3" w:rsidRDefault="00F959F1" w:rsidP="00B45FF3">
            <w:r w:rsidRPr="00B45FF3">
              <w:tab/>
            </w:r>
          </w:p>
        </w:tc>
      </w:tr>
      <w:tr w:rsidR="00F959F1" w:rsidRPr="00B45FF3" w:rsidTr="006C71F4">
        <w:tc>
          <w:tcPr>
            <w:tcW w:w="8516" w:type="dxa"/>
            <w:gridSpan w:val="3"/>
          </w:tcPr>
          <w:p w:rsidR="00F959F1" w:rsidRPr="00B45FF3" w:rsidRDefault="00F959F1" w:rsidP="00B45FF3">
            <w:r w:rsidRPr="00B45FF3">
              <w:t>О СЕБЕ:</w:t>
            </w:r>
          </w:p>
        </w:tc>
      </w:tr>
      <w:tr w:rsidR="00F959F1" w:rsidRPr="00B45FF3" w:rsidTr="006C71F4">
        <w:tc>
          <w:tcPr>
            <w:tcW w:w="2376" w:type="dxa"/>
            <w:gridSpan w:val="2"/>
          </w:tcPr>
          <w:p w:rsidR="00F959F1" w:rsidRPr="00B45FF3" w:rsidRDefault="00F959F1" w:rsidP="00B45FF3">
            <w:r w:rsidRPr="00B45FF3">
              <w:t>2. Дата рождения</w:t>
            </w:r>
          </w:p>
        </w:tc>
        <w:tc>
          <w:tcPr>
            <w:tcW w:w="6140" w:type="dxa"/>
          </w:tcPr>
          <w:p w:rsidR="00F959F1" w:rsidRPr="00B45FF3" w:rsidRDefault="00F959F1" w:rsidP="00B45FF3"/>
        </w:tc>
      </w:tr>
      <w:tr w:rsidR="00F959F1" w:rsidRPr="00B45FF3" w:rsidTr="006C71F4">
        <w:trPr>
          <w:trHeight w:val="654"/>
        </w:trPr>
        <w:tc>
          <w:tcPr>
            <w:tcW w:w="2376" w:type="dxa"/>
            <w:gridSpan w:val="2"/>
          </w:tcPr>
          <w:p w:rsidR="00F959F1" w:rsidRPr="00B45FF3" w:rsidRDefault="00F959F1" w:rsidP="00B45FF3">
            <w:r w:rsidRPr="00B45FF3">
              <w:t>3. Место работы / Город</w:t>
            </w:r>
          </w:p>
        </w:tc>
        <w:tc>
          <w:tcPr>
            <w:tcW w:w="6140" w:type="dxa"/>
          </w:tcPr>
          <w:p w:rsidR="00F959F1" w:rsidRPr="00B45FF3" w:rsidRDefault="00F959F1" w:rsidP="00B45FF3">
            <w:r w:rsidRPr="00B45FF3">
              <w:t xml:space="preserve"> </w:t>
            </w:r>
          </w:p>
        </w:tc>
      </w:tr>
      <w:tr w:rsidR="00F959F1" w:rsidRPr="00B45FF3" w:rsidTr="006C71F4">
        <w:tc>
          <w:tcPr>
            <w:tcW w:w="2376" w:type="dxa"/>
            <w:gridSpan w:val="2"/>
          </w:tcPr>
          <w:p w:rsidR="00F959F1" w:rsidRPr="00B45FF3" w:rsidRDefault="00F959F1" w:rsidP="00B45FF3">
            <w:r w:rsidRPr="00B45FF3">
              <w:t>4. Опыт работы барменом</w:t>
            </w:r>
          </w:p>
        </w:tc>
        <w:tc>
          <w:tcPr>
            <w:tcW w:w="6140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2376" w:type="dxa"/>
            <w:gridSpan w:val="2"/>
          </w:tcPr>
          <w:p w:rsidR="00F959F1" w:rsidRPr="00B45FF3" w:rsidRDefault="00F959F1" w:rsidP="00B45FF3">
            <w:r w:rsidRPr="00B45FF3">
              <w:t>5. Размер футболки</w:t>
            </w:r>
          </w:p>
        </w:tc>
        <w:tc>
          <w:tcPr>
            <w:tcW w:w="6140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8516" w:type="dxa"/>
            <w:gridSpan w:val="3"/>
          </w:tcPr>
          <w:p w:rsidR="00F959F1" w:rsidRPr="00B45FF3" w:rsidRDefault="00F959F1" w:rsidP="00B45FF3">
            <w:r w:rsidRPr="00B45FF3">
              <w:t>КОНТАКТНАЯ ИНФОРМАЦИЯ:</w:t>
            </w:r>
          </w:p>
        </w:tc>
      </w:tr>
      <w:tr w:rsidR="00F959F1" w:rsidRPr="00B45FF3" w:rsidTr="006C71F4">
        <w:tc>
          <w:tcPr>
            <w:tcW w:w="2093" w:type="dxa"/>
          </w:tcPr>
          <w:p w:rsidR="00F959F1" w:rsidRPr="00B45FF3" w:rsidRDefault="00F959F1" w:rsidP="00B45FF3">
            <w:r w:rsidRPr="00B45FF3">
              <w:t xml:space="preserve">6. Моб. телефон </w:t>
            </w:r>
          </w:p>
        </w:tc>
        <w:tc>
          <w:tcPr>
            <w:tcW w:w="6423" w:type="dxa"/>
            <w:gridSpan w:val="2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2093" w:type="dxa"/>
          </w:tcPr>
          <w:p w:rsidR="00F959F1" w:rsidRPr="00B45FF3" w:rsidRDefault="00F959F1" w:rsidP="00B45FF3">
            <w:r w:rsidRPr="00B45FF3">
              <w:t>7. E-mail</w:t>
            </w:r>
          </w:p>
        </w:tc>
        <w:tc>
          <w:tcPr>
            <w:tcW w:w="6423" w:type="dxa"/>
            <w:gridSpan w:val="2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2093" w:type="dxa"/>
          </w:tcPr>
          <w:p w:rsidR="00F959F1" w:rsidRPr="00B45FF3" w:rsidRDefault="00F959F1" w:rsidP="00B45FF3">
            <w:r w:rsidRPr="00B45FF3">
              <w:t>8. Ссылка на аккаунт vk.com</w:t>
            </w:r>
          </w:p>
        </w:tc>
        <w:tc>
          <w:tcPr>
            <w:tcW w:w="6423" w:type="dxa"/>
            <w:gridSpan w:val="2"/>
          </w:tcPr>
          <w:p w:rsidR="00F959F1" w:rsidRPr="00B45FF3" w:rsidRDefault="00F959F1" w:rsidP="00B45FF3"/>
        </w:tc>
      </w:tr>
      <w:tr w:rsidR="00F959F1" w:rsidRPr="00B45FF3" w:rsidTr="006C71F4">
        <w:trPr>
          <w:trHeight w:val="937"/>
        </w:trPr>
        <w:tc>
          <w:tcPr>
            <w:tcW w:w="2093" w:type="dxa"/>
          </w:tcPr>
          <w:p w:rsidR="00F959F1" w:rsidRPr="00B45FF3" w:rsidRDefault="00F959F1" w:rsidP="00B45FF3">
            <w:r w:rsidRPr="00B45FF3">
              <w:t>9. Фото</w:t>
            </w:r>
          </w:p>
        </w:tc>
        <w:tc>
          <w:tcPr>
            <w:tcW w:w="6423" w:type="dxa"/>
            <w:gridSpan w:val="2"/>
          </w:tcPr>
          <w:p w:rsidR="00F959F1" w:rsidRPr="00B45FF3" w:rsidRDefault="00F959F1" w:rsidP="00B45FF3">
            <w:bookmarkStart w:id="0" w:name="_GoBack"/>
            <w:bookmarkEnd w:id="0"/>
          </w:p>
        </w:tc>
      </w:tr>
    </w:tbl>
    <w:p w:rsidR="00F959F1" w:rsidRPr="00B45FF3" w:rsidRDefault="00F959F1" w:rsidP="00B45FF3">
      <w:r w:rsidRPr="00B45FF3">
        <w:t>Приложение 1 «Анкета для участия»</w:t>
      </w:r>
    </w:p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Default="00F959F1" w:rsidP="00B45FF3"/>
    <w:p w:rsidR="00F959F1" w:rsidRPr="00B45FF3" w:rsidRDefault="00F959F1" w:rsidP="00B45FF3">
      <w:r w:rsidRPr="00B45FF3">
        <w:t>Все поля обязательны для заполнения:</w:t>
      </w:r>
    </w:p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Pr="00B45FF3" w:rsidRDefault="00F959F1" w:rsidP="00B45FF3"/>
    <w:p w:rsidR="00F959F1" w:rsidRDefault="00F959F1" w:rsidP="00B45FF3"/>
    <w:p w:rsidR="00F959F1" w:rsidRPr="00B45FF3" w:rsidRDefault="00F959F1" w:rsidP="00B45FF3"/>
    <w:p w:rsidR="00F959F1" w:rsidRPr="00B45FF3" w:rsidRDefault="00F959F1" w:rsidP="00B45FF3">
      <w:r w:rsidRPr="00B45FF3">
        <w:t xml:space="preserve">Приложение 2 «Оценочный лист» </w:t>
      </w:r>
    </w:p>
    <w:tbl>
      <w:tblPr>
        <w:tblpPr w:leftFromText="180" w:rightFromText="180" w:vertAnchor="page" w:horzAnchor="margin" w:tblpY="1651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1134"/>
        <w:gridCol w:w="992"/>
      </w:tblGrid>
      <w:tr w:rsidR="00F959F1" w:rsidRPr="00B45FF3" w:rsidTr="006C71F4">
        <w:trPr>
          <w:trHeight w:val="415"/>
        </w:trPr>
        <w:tc>
          <w:tcPr>
            <w:tcW w:w="9605" w:type="dxa"/>
            <w:gridSpan w:val="3"/>
          </w:tcPr>
          <w:p w:rsidR="00F959F1" w:rsidRPr="00B45FF3" w:rsidRDefault="00F959F1" w:rsidP="00B45FF3">
            <w:r w:rsidRPr="00B45FF3">
              <w:t>ФЛЕИР                                                                                                            200 баллов</w:t>
            </w:r>
          </w:p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Разнообразие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0-50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Оригинальность /творческий потенциал/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0-50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Сложность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0-50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Гладкость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0-50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9605" w:type="dxa"/>
            <w:gridSpan w:val="3"/>
          </w:tcPr>
          <w:p w:rsidR="00F959F1" w:rsidRPr="00B45FF3" w:rsidRDefault="00F959F1" w:rsidP="00B45FF3">
            <w:r w:rsidRPr="00B45FF3">
              <w:t xml:space="preserve">ПРЕДСТАВЛЕНИЕ                                                                                          100 Баллов </w:t>
            </w:r>
          </w:p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Сбалансированность программы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0-25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Шоу, общее впечатление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0-25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Взаимодействие с музыкой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0-25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Самообладание, уверенность действий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0-25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9605" w:type="dxa"/>
            <w:gridSpan w:val="3"/>
          </w:tcPr>
          <w:p w:rsidR="00F959F1" w:rsidRPr="00B45FF3" w:rsidRDefault="00F959F1" w:rsidP="00B45FF3">
            <w:r w:rsidRPr="00B45FF3">
              <w:t xml:space="preserve">ШТРАФЫ </w:t>
            </w:r>
          </w:p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Падение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3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Пролив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2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Разбитый предмет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10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Недостающий, неправильный компонент или неправильная процедура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5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  <w:tr w:rsidR="00F959F1" w:rsidRPr="00B45FF3" w:rsidTr="006C71F4">
        <w:tc>
          <w:tcPr>
            <w:tcW w:w="7479" w:type="dxa"/>
          </w:tcPr>
          <w:p w:rsidR="00F959F1" w:rsidRPr="00B45FF3" w:rsidRDefault="00F959F1" w:rsidP="00B45FF3">
            <w:r w:rsidRPr="00B45FF3">
              <w:t>Нет коктейля</w:t>
            </w:r>
          </w:p>
        </w:tc>
        <w:tc>
          <w:tcPr>
            <w:tcW w:w="1134" w:type="dxa"/>
          </w:tcPr>
          <w:p w:rsidR="00F959F1" w:rsidRPr="00B45FF3" w:rsidRDefault="00F959F1" w:rsidP="00B45FF3">
            <w:r w:rsidRPr="00B45FF3">
              <w:t>40</w:t>
            </w:r>
          </w:p>
        </w:tc>
        <w:tc>
          <w:tcPr>
            <w:tcW w:w="992" w:type="dxa"/>
          </w:tcPr>
          <w:p w:rsidR="00F959F1" w:rsidRPr="00B45FF3" w:rsidRDefault="00F959F1" w:rsidP="00B45FF3"/>
        </w:tc>
      </w:tr>
    </w:tbl>
    <w:p w:rsidR="00F959F1" w:rsidRPr="00B45FF3" w:rsidRDefault="00F959F1" w:rsidP="00B45FF3"/>
    <w:p w:rsidR="00F959F1" w:rsidRPr="00387B9F" w:rsidRDefault="00F959F1" w:rsidP="00387B9F">
      <w:pPr>
        <w:rPr>
          <w:rFonts w:ascii="Helvetica" w:hAnsi="Helvetica" w:cs="Helvetica"/>
          <w:sz w:val="20"/>
          <w:szCs w:val="20"/>
        </w:rPr>
      </w:pPr>
    </w:p>
    <w:sectPr w:rsidR="00F959F1" w:rsidRPr="00387B9F" w:rsidSect="008E1F84">
      <w:pgSz w:w="11900" w:h="16840"/>
      <w:pgMar w:top="1134" w:right="1440" w:bottom="993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363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E66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A825B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DDA5D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CECF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16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6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CE9F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786D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58D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627EC6"/>
    <w:multiLevelType w:val="hybridMultilevel"/>
    <w:tmpl w:val="06AC565C"/>
    <w:lvl w:ilvl="0" w:tplc="F2EE2A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0B6F9D"/>
    <w:multiLevelType w:val="hybridMultilevel"/>
    <w:tmpl w:val="8556B1C2"/>
    <w:lvl w:ilvl="0" w:tplc="B704979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B940F9"/>
    <w:multiLevelType w:val="hybridMultilevel"/>
    <w:tmpl w:val="F46801B4"/>
    <w:lvl w:ilvl="0" w:tplc="91306A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8A517B"/>
    <w:multiLevelType w:val="hybridMultilevel"/>
    <w:tmpl w:val="F46801B4"/>
    <w:lvl w:ilvl="0" w:tplc="91306A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717763"/>
    <w:multiLevelType w:val="multilevel"/>
    <w:tmpl w:val="3AE4AB0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62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AEB"/>
    <w:rsid w:val="000105F0"/>
    <w:rsid w:val="0008059F"/>
    <w:rsid w:val="00133A31"/>
    <w:rsid w:val="00136FED"/>
    <w:rsid w:val="00195638"/>
    <w:rsid w:val="001B29A9"/>
    <w:rsid w:val="001C044B"/>
    <w:rsid w:val="00206C78"/>
    <w:rsid w:val="0023173C"/>
    <w:rsid w:val="002A7433"/>
    <w:rsid w:val="002B52C1"/>
    <w:rsid w:val="002C7B7D"/>
    <w:rsid w:val="002D6BC6"/>
    <w:rsid w:val="002D6DFC"/>
    <w:rsid w:val="00387B9F"/>
    <w:rsid w:val="003C2CC6"/>
    <w:rsid w:val="003C75DA"/>
    <w:rsid w:val="003F7DF7"/>
    <w:rsid w:val="00430FCB"/>
    <w:rsid w:val="00504BAC"/>
    <w:rsid w:val="005B59AB"/>
    <w:rsid w:val="005C6ACB"/>
    <w:rsid w:val="005D2C4F"/>
    <w:rsid w:val="00654C6D"/>
    <w:rsid w:val="00672B7C"/>
    <w:rsid w:val="006A5F8F"/>
    <w:rsid w:val="006C71F4"/>
    <w:rsid w:val="007521EB"/>
    <w:rsid w:val="007829F8"/>
    <w:rsid w:val="007D4524"/>
    <w:rsid w:val="007E2CD4"/>
    <w:rsid w:val="008605F5"/>
    <w:rsid w:val="008C6581"/>
    <w:rsid w:val="008E1F84"/>
    <w:rsid w:val="00926B75"/>
    <w:rsid w:val="00930C6F"/>
    <w:rsid w:val="00A053F4"/>
    <w:rsid w:val="00A25F01"/>
    <w:rsid w:val="00A2755A"/>
    <w:rsid w:val="00A27946"/>
    <w:rsid w:val="00A3750D"/>
    <w:rsid w:val="00A50689"/>
    <w:rsid w:val="00A7010B"/>
    <w:rsid w:val="00A75FE8"/>
    <w:rsid w:val="00A8333D"/>
    <w:rsid w:val="00A92DC8"/>
    <w:rsid w:val="00AE0EA2"/>
    <w:rsid w:val="00B45FF3"/>
    <w:rsid w:val="00B85923"/>
    <w:rsid w:val="00BC5DB0"/>
    <w:rsid w:val="00BF5759"/>
    <w:rsid w:val="00C106B1"/>
    <w:rsid w:val="00C32350"/>
    <w:rsid w:val="00C44AEB"/>
    <w:rsid w:val="00C90085"/>
    <w:rsid w:val="00C91965"/>
    <w:rsid w:val="00D20366"/>
    <w:rsid w:val="00D60C96"/>
    <w:rsid w:val="00D927CB"/>
    <w:rsid w:val="00DB0D0A"/>
    <w:rsid w:val="00E02374"/>
    <w:rsid w:val="00E63696"/>
    <w:rsid w:val="00E75A14"/>
    <w:rsid w:val="00E93CAC"/>
    <w:rsid w:val="00EA0328"/>
    <w:rsid w:val="00EA4ABF"/>
    <w:rsid w:val="00F56AEB"/>
    <w:rsid w:val="00F9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7C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25F01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2D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D6BC6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0105F0"/>
    <w:pPr>
      <w:ind w:left="708"/>
    </w:pPr>
  </w:style>
  <w:style w:type="paragraph" w:styleId="Title">
    <w:name w:val="Title"/>
    <w:basedOn w:val="Normal"/>
    <w:link w:val="TitleChar"/>
    <w:uiPriority w:val="99"/>
    <w:qFormat/>
    <w:rsid w:val="008E1F84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E1F84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3094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3095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vasu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541</Words>
  <Characters>3086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Giws_mc</dc:creator>
  <cp:keywords/>
  <dc:description/>
  <cp:lastModifiedBy>Admin</cp:lastModifiedBy>
  <cp:revision>3</cp:revision>
  <dcterms:created xsi:type="dcterms:W3CDTF">2014-09-06T08:37:00Z</dcterms:created>
  <dcterms:modified xsi:type="dcterms:W3CDTF">2014-09-08T12:07:00Z</dcterms:modified>
</cp:coreProperties>
</file>