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F91" w:rsidRPr="00744F91" w:rsidRDefault="0082249A" w:rsidP="008F0813">
      <w:pPr>
        <w:spacing w:after="120" w:line="192" w:lineRule="auto"/>
        <w:ind w:firstLine="709"/>
        <w:jc w:val="center"/>
        <w:rPr>
          <w:rFonts w:ascii="Gabriola" w:hAnsi="Gabriola"/>
          <w:sz w:val="48"/>
          <w:szCs w:val="48"/>
        </w:rPr>
      </w:pPr>
      <w:r w:rsidRPr="00744F91">
        <w:rPr>
          <w:rFonts w:ascii="Gabriola" w:hAnsi="Gabriola"/>
          <w:sz w:val="48"/>
          <w:szCs w:val="48"/>
        </w:rPr>
        <w:t>Предлагаем Вашему вниманию кафе «Меланж».</w:t>
      </w:r>
    </w:p>
    <w:p w:rsidR="0092211B" w:rsidRDefault="006C4C93" w:rsidP="008F0813">
      <w:pPr>
        <w:spacing w:line="19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 объекта: Москва, Ленинский проспект, д. 68/10. </w:t>
      </w:r>
      <w:r w:rsidR="0092211B">
        <w:rPr>
          <w:sz w:val="28"/>
          <w:szCs w:val="28"/>
        </w:rPr>
        <w:t>Кафе существует</w:t>
      </w:r>
      <w:r w:rsidR="0092211B" w:rsidRPr="002202D6">
        <w:rPr>
          <w:sz w:val="28"/>
          <w:szCs w:val="28"/>
        </w:rPr>
        <w:t xml:space="preserve"> с 2006 года. </w:t>
      </w:r>
      <w:r w:rsidR="0082249A" w:rsidRPr="002202D6">
        <w:rPr>
          <w:sz w:val="28"/>
          <w:szCs w:val="28"/>
        </w:rPr>
        <w:t xml:space="preserve">Уютный камерный интерьер, дорогая внутренняя отделка в стиле ампир, качественная мебель. Высокие потолки, витринные окна, отдельный вход для посетителей + отдельный служебный вход с другой стороны здания. </w:t>
      </w:r>
    </w:p>
    <w:p w:rsidR="0092211B" w:rsidRDefault="00983FA7" w:rsidP="00744F91">
      <w:pPr>
        <w:spacing w:line="192" w:lineRule="auto"/>
        <w:jc w:val="both"/>
        <w:rPr>
          <w:sz w:val="28"/>
          <w:szCs w:val="28"/>
        </w:rPr>
      </w:pPr>
      <w:r w:rsidRPr="00744F91">
        <w:rPr>
          <w:rFonts w:ascii="Gabriola" w:hAnsi="Gabriola"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 wp14:anchorId="390977B2" wp14:editId="3B41BF2E">
            <wp:simplePos x="0" y="0"/>
            <wp:positionH relativeFrom="column">
              <wp:posOffset>3247390</wp:posOffset>
            </wp:positionH>
            <wp:positionV relativeFrom="paragraph">
              <wp:posOffset>-2540</wp:posOffset>
            </wp:positionV>
            <wp:extent cx="3104515" cy="2066925"/>
            <wp:effectExtent l="0" t="0" r="635" b="9525"/>
            <wp:wrapNone/>
            <wp:docPr id="4" name="Рисунок 4" descr="Z:\Агентство недвижимости\Объекты\Коммерческая недвижимость\Ленинский проспект 68-10_кафе Меланж\Фото_Меланж\Без лого_большие (30шт)\LDmitry-DSC_3592-Edi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гентство недвижимости\Объекты\Коммерческая недвижимость\Ленинский проспект 68-10_кафе Меланж\Фото_Меланж\Без лого_большие (30шт)\LDmitry-DSC_3592-Edit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F91" w:rsidRPr="00744F91">
        <w:rPr>
          <w:rFonts w:ascii="Gabriola" w:hAnsi="Gabriola"/>
          <w:noProof/>
          <w:sz w:val="48"/>
          <w:szCs w:val="48"/>
          <w:lang w:eastAsia="ru-RU"/>
        </w:rPr>
        <w:drawing>
          <wp:inline distT="0" distB="0" distL="0" distR="0" wp14:anchorId="1FF7F079" wp14:editId="05D113E6">
            <wp:extent cx="3105150" cy="2105807"/>
            <wp:effectExtent l="0" t="0" r="0" b="8890"/>
            <wp:docPr id="1" name="Рисунок 1" descr="Z:\Агентство недвижимости\Объекты\Коммерческая недвижимость\Ленинский проспект 68-10_кафе Меланж\Фото_Меланж\Без лого_большие (30шт)\LDmitry-DSC_3539-Edit-2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гентство недвижимости\Объекты\Коммерческая недвижимость\Ленинский проспект 68-10_кафе Меланж\Фото_Меланж\Без лого_большие (30шт)\LDmitry-DSC_3539-Edit-2-Ed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97" cy="210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1B" w:rsidRDefault="00983FA7" w:rsidP="00983FA7">
      <w:pPr>
        <w:spacing w:line="192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E659E92" wp14:editId="2B81364F">
            <wp:simplePos x="0" y="0"/>
            <wp:positionH relativeFrom="column">
              <wp:posOffset>3246120</wp:posOffset>
            </wp:positionH>
            <wp:positionV relativeFrom="paragraph">
              <wp:posOffset>-3175</wp:posOffset>
            </wp:positionV>
            <wp:extent cx="3085174" cy="2019300"/>
            <wp:effectExtent l="0" t="0" r="1270" b="0"/>
            <wp:wrapNone/>
            <wp:docPr id="6" name="Рисунок 6" descr="Z:\Агентство недвижимости\Объекты\Коммерческая недвижимость\Ленинский проспект 68-10_кафе Меланж\Фото_Меланж\Без лого_большие (30шт)\LDmitry-DSC_3704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гентство недвижимости\Объекты\Коммерческая недвижимость\Ленинский проспект 68-10_кафе Меланж\Фото_Меланж\Без лого_большие (30шт)\LDmitry-DSC_3704-Ed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74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70D446D" wp14:editId="7306C743">
            <wp:extent cx="3105150" cy="2067239"/>
            <wp:effectExtent l="0" t="0" r="0" b="9525"/>
            <wp:docPr id="5" name="Рисунок 5" descr="Z:\Агентство недвижимости\Объекты\Коммерческая недвижимость\Ленинский проспект 68-10_кафе Меланж\Фото_Меланж\Без лого_большие (30шт)\LDmitry-DSC_3610-Ed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гентство недвижимости\Объекты\Коммерческая недвижимость\Ленинский проспект 68-10_кафе Меланж\Фото_Меланж\Без лого_большие (30шт)\LDmitry-DSC_3610-Edit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91" w:rsidRDefault="008F0813" w:rsidP="008F0813">
      <w:pPr>
        <w:spacing w:before="240" w:after="120" w:line="19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этаж жилого дома. Первая линия на пересечении Ленинского и Ломоносовского проспектов. </w:t>
      </w:r>
      <w:r w:rsidR="00983FA7" w:rsidRPr="002202D6">
        <w:rPr>
          <w:sz w:val="28"/>
          <w:szCs w:val="28"/>
        </w:rPr>
        <w:t>Удобная парковка вдоль дома, развитая торгово-деловая инфраструктура района, интенсивный автомобильный и пешеходный трафик, престижный район. Летняя веранда на 50 мест. Лицензия на продажу алкоголя</w:t>
      </w:r>
      <w:r w:rsidR="0072342A">
        <w:rPr>
          <w:sz w:val="28"/>
          <w:szCs w:val="28"/>
        </w:rPr>
        <w:t>.</w:t>
      </w:r>
      <w:r w:rsidR="00983FA7" w:rsidRPr="002202D6">
        <w:rPr>
          <w:sz w:val="28"/>
          <w:szCs w:val="28"/>
        </w:rPr>
        <w:t xml:space="preserve"> Возможное применение: стрит ритейл, общественное питание, банковская сфера, услуги.</w:t>
      </w:r>
    </w:p>
    <w:p w:rsidR="00744F91" w:rsidRDefault="00603691" w:rsidP="00983FA7">
      <w:pPr>
        <w:spacing w:line="192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C9B25DC" wp14:editId="270832E1">
            <wp:simplePos x="0" y="0"/>
            <wp:positionH relativeFrom="column">
              <wp:posOffset>3246120</wp:posOffset>
            </wp:positionH>
            <wp:positionV relativeFrom="paragraph">
              <wp:posOffset>6985</wp:posOffset>
            </wp:positionV>
            <wp:extent cx="3086100" cy="1986280"/>
            <wp:effectExtent l="0" t="0" r="0" b="0"/>
            <wp:wrapNone/>
            <wp:docPr id="7" name="Рисунок 7" descr="Z:\Агентство недвижимости\Объекты\Коммерческая недвижимость\Ленинский проспект 68-10_кафе Меланж\Фото_Меланж\Без лого_большие (30шт)\LDmitry-DSC_3600-Ed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гентство недвижимости\Объекты\Коммерческая недвижимость\Ленинский проспект 68-10_кафе Меланж\Фото_Меланж\Без лого_большие (30шт)\LDmitry-DSC_3600-Edit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FA7">
        <w:rPr>
          <w:noProof/>
          <w:sz w:val="32"/>
          <w:szCs w:val="32"/>
          <w:lang w:eastAsia="ru-RU"/>
        </w:rPr>
        <w:drawing>
          <wp:inline distT="0" distB="0" distL="0" distR="0" wp14:anchorId="00949FEF" wp14:editId="60C83E28">
            <wp:extent cx="3062133" cy="2038350"/>
            <wp:effectExtent l="0" t="0" r="5080" b="0"/>
            <wp:docPr id="3" name="Рисунок 3" descr="Z:\Агентство недвижимости\Объекты\Коммерческая недвижимость\Ленинский проспект 68-10_кафе Меланж\Фото_Меланж\Без лого_большие (30шт)\LDmitry-DSC_3557-Ed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гентство недвижимости\Объекты\Коммерческая недвижимость\Ленинский проспект 68-10_кафе Меланж\Фото_Меланж\Без лого_большие (30шт)\LDmitry-DSC_3557-Edit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33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19C" w:rsidRDefault="00F1519C" w:rsidP="00F1519C">
      <w:pPr>
        <w:spacing w:line="192" w:lineRule="auto"/>
        <w:jc w:val="both"/>
        <w:rPr>
          <w:color w:val="FF0000"/>
          <w:sz w:val="16"/>
          <w:szCs w:val="16"/>
        </w:rPr>
      </w:pPr>
      <w:r>
        <w:rPr>
          <w:noProof/>
          <w:color w:val="FF0000"/>
          <w:sz w:val="16"/>
          <w:szCs w:val="16"/>
          <w:lang w:eastAsia="ru-RU"/>
        </w:rPr>
        <w:lastRenderedPageBreak/>
        <w:drawing>
          <wp:inline distT="0" distB="0" distL="0" distR="0" wp14:anchorId="7D05766C" wp14:editId="559CF622">
            <wp:extent cx="6390005" cy="1382934"/>
            <wp:effectExtent l="0" t="0" r="0" b="8255"/>
            <wp:docPr id="12" name="Рисунок 12" descr="Z:\Агентство недвижимости\Объекты\Коммерческая недвижимость\Ленинский проспект 68-10_кафе Меланж\Фото_Меланж\фото для заставки на сайт\LDmitry-DSC_3552-Edit-2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Агентство недвижимости\Объекты\Коммерческая недвижимость\Ленинский проспект 68-10_кафе Меланж\Фото_Меланж\фото для заставки на сайт\LDmitry-DSC_3552-Edit-2-Edi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38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F5" w:rsidRPr="00F1519C" w:rsidRDefault="00C90DF5" w:rsidP="00C90DF5">
      <w:pPr>
        <w:spacing w:before="120" w:after="120" w:line="192" w:lineRule="auto"/>
        <w:jc w:val="both"/>
        <w:rPr>
          <w:b/>
          <w:color w:val="FF0000"/>
          <w:sz w:val="28"/>
          <w:szCs w:val="28"/>
        </w:rPr>
      </w:pPr>
      <w:r w:rsidRPr="00F1519C">
        <w:rPr>
          <w:b/>
          <w:color w:val="FF0000"/>
          <w:sz w:val="28"/>
          <w:szCs w:val="28"/>
        </w:rPr>
        <w:t xml:space="preserve">Стоимость продажи </w:t>
      </w:r>
      <w:r>
        <w:rPr>
          <w:b/>
          <w:color w:val="FF0000"/>
          <w:sz w:val="28"/>
          <w:szCs w:val="28"/>
        </w:rPr>
        <w:t>в долларах</w:t>
      </w:r>
      <w:r w:rsidRPr="00F1519C">
        <w:rPr>
          <w:b/>
          <w:color w:val="FF0000"/>
          <w:sz w:val="28"/>
          <w:szCs w:val="28"/>
        </w:rPr>
        <w:t xml:space="preserve"> США: 1</w:t>
      </w:r>
      <w:r>
        <w:rPr>
          <w:b/>
          <w:color w:val="FF0000"/>
          <w:sz w:val="28"/>
          <w:szCs w:val="28"/>
        </w:rPr>
        <w:t xml:space="preserve">. </w:t>
      </w:r>
      <w:r w:rsidRPr="00F1519C">
        <w:rPr>
          <w:b/>
          <w:color w:val="FF0000"/>
          <w:sz w:val="28"/>
          <w:szCs w:val="28"/>
        </w:rPr>
        <w:t>3</w:t>
      </w:r>
      <w:r>
        <w:rPr>
          <w:b/>
          <w:color w:val="FF0000"/>
          <w:sz w:val="28"/>
          <w:szCs w:val="28"/>
        </w:rPr>
        <w:t>5</w:t>
      </w:r>
      <w:r w:rsidRPr="00F1519C">
        <w:rPr>
          <w:b/>
          <w:color w:val="FF0000"/>
          <w:sz w:val="28"/>
          <w:szCs w:val="28"/>
        </w:rPr>
        <w:t>0</w:t>
      </w:r>
      <w:r>
        <w:rPr>
          <w:b/>
          <w:color w:val="FF0000"/>
          <w:sz w:val="28"/>
          <w:szCs w:val="28"/>
        </w:rPr>
        <w:t>. 0</w:t>
      </w:r>
      <w:r w:rsidRPr="00F1519C">
        <w:rPr>
          <w:b/>
          <w:color w:val="FF0000"/>
          <w:sz w:val="28"/>
          <w:szCs w:val="28"/>
        </w:rPr>
        <w:t>00 $</w:t>
      </w:r>
    </w:p>
    <w:p w:rsidR="00744F91" w:rsidRPr="00F1519C" w:rsidRDefault="008F0813" w:rsidP="00BB645C">
      <w:pPr>
        <w:spacing w:after="240" w:line="192" w:lineRule="auto"/>
        <w:jc w:val="both"/>
        <w:rPr>
          <w:b/>
          <w:color w:val="FF0000"/>
          <w:sz w:val="28"/>
          <w:szCs w:val="28"/>
        </w:rPr>
      </w:pPr>
      <w:bookmarkStart w:id="0" w:name="_GoBack"/>
      <w:bookmarkEnd w:id="0"/>
      <w:r w:rsidRPr="00F1519C">
        <w:rPr>
          <w:b/>
          <w:color w:val="FF0000"/>
          <w:sz w:val="28"/>
          <w:szCs w:val="28"/>
        </w:rPr>
        <w:t>Пло</w:t>
      </w:r>
      <w:r w:rsidR="001C77AC" w:rsidRPr="00F1519C">
        <w:rPr>
          <w:b/>
          <w:color w:val="FF0000"/>
          <w:sz w:val="28"/>
          <w:szCs w:val="28"/>
        </w:rPr>
        <w:t xml:space="preserve">щадь помещения: </w:t>
      </w:r>
      <w:r w:rsidR="00985365" w:rsidRPr="00F1519C">
        <w:rPr>
          <w:b/>
          <w:color w:val="FF0000"/>
          <w:sz w:val="28"/>
          <w:szCs w:val="28"/>
        </w:rPr>
        <w:t>119,1 м</w:t>
      </w:r>
      <w:r w:rsidR="00985365" w:rsidRPr="00F1519C">
        <w:rPr>
          <w:b/>
          <w:color w:val="FF0000"/>
          <w:sz w:val="28"/>
          <w:szCs w:val="28"/>
          <w:vertAlign w:val="superscript"/>
        </w:rPr>
        <w:t>2</w:t>
      </w:r>
    </w:p>
    <w:p w:rsidR="001C77AC" w:rsidRDefault="001C77AC" w:rsidP="00BB645C">
      <w:pPr>
        <w:spacing w:before="120" w:after="60"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Схема сделки: купля-продажа недвижимости</w:t>
      </w:r>
    </w:p>
    <w:p w:rsidR="00985365" w:rsidRDefault="001C77AC" w:rsidP="00BB645C">
      <w:pPr>
        <w:spacing w:after="60"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Тип: нежилое помещение в жилом доме</w:t>
      </w:r>
    </w:p>
    <w:p w:rsidR="001C77AC" w:rsidRDefault="001C77AC" w:rsidP="00BB645C">
      <w:pPr>
        <w:spacing w:after="60"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Состояние помещений: ремонт согласно </w:t>
      </w:r>
      <w:proofErr w:type="gramStart"/>
      <w:r>
        <w:rPr>
          <w:sz w:val="28"/>
          <w:szCs w:val="28"/>
        </w:rPr>
        <w:t>дизайн-проекту</w:t>
      </w:r>
      <w:proofErr w:type="gramEnd"/>
      <w:r>
        <w:rPr>
          <w:sz w:val="28"/>
          <w:szCs w:val="28"/>
        </w:rPr>
        <w:t xml:space="preserve"> кафе</w:t>
      </w:r>
    </w:p>
    <w:p w:rsidR="00F1519C" w:rsidRDefault="00F323A0" w:rsidP="00BB645C">
      <w:pPr>
        <w:spacing w:after="60"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Действующая л</w:t>
      </w:r>
      <w:r w:rsidR="00F1519C">
        <w:rPr>
          <w:sz w:val="28"/>
          <w:szCs w:val="28"/>
        </w:rPr>
        <w:t>ицензия на алкоголь</w:t>
      </w:r>
    </w:p>
    <w:p w:rsidR="00F1519C" w:rsidRDefault="001C77AC" w:rsidP="00BB645C">
      <w:pPr>
        <w:spacing w:after="60"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Транспортная доступность: м</w:t>
      </w:r>
      <w:r w:rsidR="006E4200">
        <w:rPr>
          <w:sz w:val="28"/>
          <w:szCs w:val="28"/>
        </w:rPr>
        <w:t>.</w:t>
      </w:r>
      <w:r w:rsidR="00F1519C">
        <w:rPr>
          <w:sz w:val="28"/>
          <w:szCs w:val="28"/>
        </w:rPr>
        <w:t xml:space="preserve"> «Университет» 8 мин. пешком</w:t>
      </w:r>
    </w:p>
    <w:p w:rsidR="00F1519C" w:rsidRDefault="00F1519C" w:rsidP="00BB645C">
      <w:pPr>
        <w:spacing w:after="60"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</w:t>
      </w:r>
      <w:r w:rsidR="005208C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208C7">
        <w:rPr>
          <w:sz w:val="28"/>
          <w:szCs w:val="28"/>
        </w:rPr>
        <w:t xml:space="preserve">мебель, посуда, элементы оформления </w:t>
      </w:r>
      <w:r>
        <w:rPr>
          <w:sz w:val="28"/>
          <w:szCs w:val="28"/>
        </w:rPr>
        <w:t>кафе</w:t>
      </w:r>
    </w:p>
    <w:p w:rsidR="001C77AC" w:rsidRDefault="001C77AC" w:rsidP="00BB645C">
      <w:pPr>
        <w:spacing w:after="60"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Электрическая мощность: 60кВт</w:t>
      </w:r>
    </w:p>
    <w:p w:rsidR="001C77AC" w:rsidRDefault="001C77AC" w:rsidP="00BB645C">
      <w:pPr>
        <w:spacing w:after="60"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 приточно-вытяжной вентиляции</w:t>
      </w:r>
    </w:p>
    <w:p w:rsidR="001C77AC" w:rsidRDefault="001C77AC" w:rsidP="00BB645C">
      <w:pPr>
        <w:spacing w:after="60"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 кондиционирования</w:t>
      </w:r>
    </w:p>
    <w:p w:rsidR="001C77AC" w:rsidRDefault="001C77AC" w:rsidP="00BB645C">
      <w:pPr>
        <w:spacing w:after="60"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 сигнализации</w:t>
      </w:r>
    </w:p>
    <w:p w:rsidR="001C77AC" w:rsidRDefault="00BB645C" w:rsidP="00BB645C">
      <w:pPr>
        <w:spacing w:after="60" w:line="192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EF6D1F3" wp14:editId="0DE15263">
            <wp:simplePos x="0" y="0"/>
            <wp:positionH relativeFrom="column">
              <wp:posOffset>3302960</wp:posOffset>
            </wp:positionH>
            <wp:positionV relativeFrom="paragraph">
              <wp:posOffset>321310</wp:posOffset>
            </wp:positionV>
            <wp:extent cx="3095625" cy="2060575"/>
            <wp:effectExtent l="0" t="0" r="9525" b="0"/>
            <wp:wrapNone/>
            <wp:docPr id="14" name="Рисунок 14" descr="Z:\Агентство недвижимости\Объекты\Коммерческая недвижимость\Ленинский проспект 68-10_кафе Меланж\Фото_Меланж\Без лого_большие (30шт)\LDmitry-DSC_3851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Агентство недвижимости\Объекты\Коммерческая недвижимость\Ленинский проспект 68-10_кафе Меланж\Фото_Меланж\Без лого_большие (30шт)\LDmitry-DSC_3851-Edi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822643A" wp14:editId="7A6BCAC0">
            <wp:simplePos x="0" y="0"/>
            <wp:positionH relativeFrom="column">
              <wp:posOffset>-1905</wp:posOffset>
            </wp:positionH>
            <wp:positionV relativeFrom="paragraph">
              <wp:posOffset>321945</wp:posOffset>
            </wp:positionV>
            <wp:extent cx="3105150" cy="2066290"/>
            <wp:effectExtent l="0" t="0" r="0" b="0"/>
            <wp:wrapTopAndBottom/>
            <wp:docPr id="13" name="Рисунок 13" descr="Z:\Агентство недвижимости\Объекты\Коммерческая недвижимость\Ленинский проспект 68-10_кафе Меланж\Фото_Меланж\Без лого_большие (30шт)\LDmitry-DSC_3621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Агентство недвижимости\Объекты\Коммерческая недвижимость\Ленинский проспект 68-10_кафе Меланж\Фото_Меланж\Без лого_большие (30шт)\LDmitry-DSC_3621-Ed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7AC">
        <w:rPr>
          <w:sz w:val="28"/>
          <w:szCs w:val="28"/>
        </w:rPr>
        <w:t>Системы пожарной сигнализации и пожаротушения</w:t>
      </w:r>
    </w:p>
    <w:p w:rsidR="001C77AC" w:rsidRDefault="0060300F" w:rsidP="00F1519C">
      <w:pPr>
        <w:spacing w:line="192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1A2255E" wp14:editId="248072E6">
            <wp:simplePos x="0" y="0"/>
            <wp:positionH relativeFrom="column">
              <wp:posOffset>-1905</wp:posOffset>
            </wp:positionH>
            <wp:positionV relativeFrom="paragraph">
              <wp:posOffset>2330450</wp:posOffset>
            </wp:positionV>
            <wp:extent cx="3102725" cy="2057400"/>
            <wp:effectExtent l="0" t="0" r="2540" b="0"/>
            <wp:wrapNone/>
            <wp:docPr id="17" name="Рисунок 17" descr="Z:\Агентство недвижимости\Объекты\Коммерческая недвижимость\Ленинский проспект 68-10_кафе Меланж\Фото_Меланж\Без лого_большие (30шт)\LDmitry-DSC_3835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Агентство недвижимости\Объекты\Коммерческая недвижимость\Ленинский проспект 68-10_кафе Меланж\Фото_Меланж\Без лого_большие (30шт)\LDmitry-DSC_3835-Edi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58" cy="20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C0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4C4F388" wp14:editId="62BF580F">
            <wp:simplePos x="0" y="0"/>
            <wp:positionH relativeFrom="column">
              <wp:posOffset>3312795</wp:posOffset>
            </wp:positionH>
            <wp:positionV relativeFrom="paragraph">
              <wp:posOffset>2330450</wp:posOffset>
            </wp:positionV>
            <wp:extent cx="3090366" cy="2057400"/>
            <wp:effectExtent l="0" t="0" r="0" b="0"/>
            <wp:wrapNone/>
            <wp:docPr id="16" name="Рисунок 16" descr="Z:\Агентство недвижимости\Объекты\Коммерческая недвижимость\Ленинский проспект 68-10_кафе Меланж\Фото_Меланж\Без лого_большие (30шт)\LDmitry-DSC_3797-Ed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Агентство недвижимости\Объекты\Коммерческая недвижимость\Ленинский проспект 68-10_кафе Меланж\Фото_Меланж\Без лого_большие (30шт)\LDmitry-DSC_3797-Edit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6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F91" w:rsidRDefault="00744F91" w:rsidP="00F1519C">
      <w:pPr>
        <w:spacing w:line="192" w:lineRule="auto"/>
        <w:jc w:val="both"/>
        <w:rPr>
          <w:sz w:val="28"/>
          <w:szCs w:val="28"/>
        </w:rPr>
      </w:pPr>
    </w:p>
    <w:p w:rsidR="00F831D6" w:rsidRDefault="00F831D6" w:rsidP="00F1519C">
      <w:pPr>
        <w:spacing w:line="192" w:lineRule="auto"/>
        <w:jc w:val="right"/>
        <w:rPr>
          <w:sz w:val="32"/>
          <w:szCs w:val="32"/>
        </w:rPr>
      </w:pPr>
    </w:p>
    <w:p w:rsidR="00F831D6" w:rsidRDefault="00F831D6" w:rsidP="00F1519C">
      <w:pPr>
        <w:spacing w:line="192" w:lineRule="auto"/>
        <w:jc w:val="right"/>
        <w:rPr>
          <w:sz w:val="32"/>
          <w:szCs w:val="32"/>
        </w:rPr>
      </w:pPr>
    </w:p>
    <w:p w:rsidR="00F831D6" w:rsidRDefault="00F831D6" w:rsidP="00F831D6">
      <w:pPr>
        <w:spacing w:line="192" w:lineRule="auto"/>
        <w:ind w:firstLine="4"/>
        <w:jc w:val="right"/>
        <w:rPr>
          <w:sz w:val="32"/>
          <w:szCs w:val="32"/>
        </w:rPr>
      </w:pPr>
    </w:p>
    <w:p w:rsidR="0060300F" w:rsidRDefault="0060300F" w:rsidP="00F831D6">
      <w:pPr>
        <w:spacing w:line="192" w:lineRule="auto"/>
        <w:ind w:firstLine="4"/>
        <w:jc w:val="right"/>
        <w:rPr>
          <w:sz w:val="32"/>
          <w:szCs w:val="32"/>
        </w:rPr>
      </w:pPr>
    </w:p>
    <w:p w:rsidR="0060300F" w:rsidRDefault="0060300F" w:rsidP="00F831D6">
      <w:pPr>
        <w:spacing w:line="192" w:lineRule="auto"/>
        <w:ind w:firstLine="4"/>
        <w:jc w:val="right"/>
        <w:rPr>
          <w:sz w:val="32"/>
          <w:szCs w:val="32"/>
        </w:rPr>
      </w:pPr>
    </w:p>
    <w:p w:rsidR="003C261E" w:rsidRPr="003C261E" w:rsidRDefault="003C261E" w:rsidP="0021768E">
      <w:pPr>
        <w:spacing w:after="120" w:line="192" w:lineRule="auto"/>
        <w:jc w:val="both"/>
        <w:rPr>
          <w:b/>
          <w:sz w:val="28"/>
          <w:szCs w:val="28"/>
        </w:rPr>
      </w:pPr>
      <w:r w:rsidRPr="003C261E">
        <w:rPr>
          <w:b/>
          <w:sz w:val="28"/>
          <w:szCs w:val="28"/>
        </w:rPr>
        <w:lastRenderedPageBreak/>
        <w:t>Помещения кафе (кв. м):</w:t>
      </w:r>
    </w:p>
    <w:p w:rsidR="003C261E" w:rsidRPr="003C261E" w:rsidRDefault="00636D7E" w:rsidP="00740168">
      <w:pPr>
        <w:pStyle w:val="aa"/>
        <w:numPr>
          <w:ilvl w:val="0"/>
          <w:numId w:val="3"/>
        </w:numPr>
        <w:spacing w:after="0" w:line="192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Зал кафе – 70,7</w:t>
      </w:r>
    </w:p>
    <w:p w:rsidR="003C261E" w:rsidRPr="003C261E" w:rsidRDefault="00636D7E" w:rsidP="00740168">
      <w:pPr>
        <w:pStyle w:val="aa"/>
        <w:numPr>
          <w:ilvl w:val="0"/>
          <w:numId w:val="3"/>
        </w:numPr>
        <w:spacing w:after="0" w:line="192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Входной тамбур – 1,9</w:t>
      </w:r>
    </w:p>
    <w:p w:rsidR="003C261E" w:rsidRPr="003C261E" w:rsidRDefault="00636D7E" w:rsidP="00740168">
      <w:pPr>
        <w:pStyle w:val="aa"/>
        <w:numPr>
          <w:ilvl w:val="0"/>
          <w:numId w:val="3"/>
        </w:numPr>
        <w:spacing w:after="0" w:line="192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Тамбур при санузлах – 2,2</w:t>
      </w:r>
    </w:p>
    <w:p w:rsidR="003C261E" w:rsidRPr="003C261E" w:rsidRDefault="00636D7E" w:rsidP="00740168">
      <w:pPr>
        <w:pStyle w:val="aa"/>
        <w:numPr>
          <w:ilvl w:val="0"/>
          <w:numId w:val="3"/>
        </w:numPr>
        <w:spacing w:after="0" w:line="192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Туалеты – 2х1,5</w:t>
      </w:r>
    </w:p>
    <w:p w:rsidR="003C261E" w:rsidRPr="003C261E" w:rsidRDefault="00636D7E" w:rsidP="00740168">
      <w:pPr>
        <w:pStyle w:val="aa"/>
        <w:numPr>
          <w:ilvl w:val="0"/>
          <w:numId w:val="3"/>
        </w:numPr>
        <w:spacing w:after="0" w:line="192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Холл кухни – 14,3</w:t>
      </w:r>
    </w:p>
    <w:p w:rsidR="003C261E" w:rsidRPr="003C261E" w:rsidRDefault="00B130BF" w:rsidP="00740168">
      <w:pPr>
        <w:pStyle w:val="aa"/>
        <w:numPr>
          <w:ilvl w:val="0"/>
          <w:numId w:val="3"/>
        </w:numPr>
        <w:spacing w:after="0" w:line="192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Горячий цех – 11,5</w:t>
      </w:r>
    </w:p>
    <w:p w:rsidR="003C261E" w:rsidRPr="003C261E" w:rsidRDefault="00636D7E" w:rsidP="00740168">
      <w:pPr>
        <w:pStyle w:val="aa"/>
        <w:numPr>
          <w:ilvl w:val="0"/>
          <w:numId w:val="3"/>
        </w:numPr>
        <w:spacing w:after="0" w:line="192" w:lineRule="auto"/>
        <w:ind w:left="284" w:hanging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Моечная</w:t>
      </w:r>
      <w:proofErr w:type="gramEnd"/>
      <w:r>
        <w:rPr>
          <w:sz w:val="28"/>
          <w:szCs w:val="28"/>
        </w:rPr>
        <w:t xml:space="preserve"> столовой посуды – 3,1</w:t>
      </w:r>
    </w:p>
    <w:p w:rsidR="003C261E" w:rsidRPr="003C261E" w:rsidRDefault="00636D7E" w:rsidP="00740168">
      <w:pPr>
        <w:pStyle w:val="aa"/>
        <w:numPr>
          <w:ilvl w:val="0"/>
          <w:numId w:val="3"/>
        </w:numPr>
        <w:spacing w:after="0" w:line="192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Кабинет – 6,0</w:t>
      </w:r>
    </w:p>
    <w:p w:rsidR="003C261E" w:rsidRPr="003C261E" w:rsidRDefault="00636D7E" w:rsidP="00740168">
      <w:pPr>
        <w:pStyle w:val="aa"/>
        <w:numPr>
          <w:ilvl w:val="0"/>
          <w:numId w:val="3"/>
        </w:numPr>
        <w:spacing w:after="0" w:line="192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Раздевалка персонала – 3,3</w:t>
      </w:r>
    </w:p>
    <w:p w:rsidR="003C261E" w:rsidRPr="003C261E" w:rsidRDefault="00636D7E" w:rsidP="00740168">
      <w:pPr>
        <w:pStyle w:val="aa"/>
        <w:numPr>
          <w:ilvl w:val="0"/>
          <w:numId w:val="3"/>
        </w:numPr>
        <w:spacing w:after="0" w:line="192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Душевая персонала – 3,1</w:t>
      </w:r>
    </w:p>
    <w:p w:rsidR="003C261E" w:rsidRPr="003C261E" w:rsidRDefault="0021768E" w:rsidP="00740168">
      <w:pPr>
        <w:spacing w:before="60" w:after="60" w:line="192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73B0B60" wp14:editId="0F304994">
            <wp:simplePos x="0" y="0"/>
            <wp:positionH relativeFrom="column">
              <wp:posOffset>-116205</wp:posOffset>
            </wp:positionH>
            <wp:positionV relativeFrom="paragraph">
              <wp:posOffset>162560</wp:posOffset>
            </wp:positionV>
            <wp:extent cx="5356225" cy="6015355"/>
            <wp:effectExtent l="0" t="0" r="0" b="4445"/>
            <wp:wrapNone/>
            <wp:docPr id="19" name="Рисунок 19" descr="Z:\Агентство недвижимости\Объекты\Коммерческая недвижимость\Ленинский проспект 68-10_кафе Меланж\Поэтажные планы\11_от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Агентство недвижимости\Объекты\Коммерческая недвижимость\Ленинский проспект 68-10_кафе Меланж\Поэтажные планы\11_отред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60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61E">
        <w:rPr>
          <w:sz w:val="28"/>
          <w:szCs w:val="28"/>
        </w:rPr>
        <w:t>ИТОГО: 119,1</w:t>
      </w:r>
      <w:r w:rsidR="003C261E" w:rsidRPr="003C261E">
        <w:rPr>
          <w:sz w:val="28"/>
          <w:szCs w:val="28"/>
        </w:rPr>
        <w:t>м</w:t>
      </w:r>
      <w:proofErr w:type="gramStart"/>
      <w:r w:rsidR="003C261E" w:rsidRPr="003C261E">
        <w:rPr>
          <w:sz w:val="28"/>
          <w:szCs w:val="28"/>
          <w:vertAlign w:val="superscript"/>
        </w:rPr>
        <w:t>2</w:t>
      </w:r>
      <w:proofErr w:type="gramEnd"/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60300F" w:rsidRDefault="0060300F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28"/>
          <w:szCs w:val="28"/>
        </w:rPr>
      </w:pPr>
    </w:p>
    <w:p w:rsidR="0021768E" w:rsidRDefault="0021768E" w:rsidP="0060300F">
      <w:pPr>
        <w:spacing w:after="60" w:line="192" w:lineRule="auto"/>
        <w:jc w:val="both"/>
        <w:rPr>
          <w:sz w:val="16"/>
          <w:szCs w:val="16"/>
        </w:rPr>
      </w:pPr>
    </w:p>
    <w:p w:rsidR="0021768E" w:rsidRPr="0021768E" w:rsidRDefault="0021768E" w:rsidP="0060300F">
      <w:pPr>
        <w:spacing w:after="60" w:line="192" w:lineRule="auto"/>
        <w:jc w:val="both"/>
        <w:rPr>
          <w:sz w:val="16"/>
          <w:szCs w:val="16"/>
        </w:rPr>
      </w:pPr>
    </w:p>
    <w:p w:rsidR="003C261E" w:rsidRDefault="0021768E" w:rsidP="0021768E">
      <w:pPr>
        <w:spacing w:before="120" w:after="60" w:line="192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Примечание</w:t>
      </w:r>
      <w:r w:rsidRPr="0021768E">
        <w:rPr>
          <w:b/>
          <w:sz w:val="24"/>
          <w:szCs w:val="24"/>
          <w:u w:val="single"/>
        </w:rPr>
        <w:t>:</w:t>
      </w:r>
      <w:r w:rsidRPr="0021768E">
        <w:rPr>
          <w:sz w:val="24"/>
          <w:szCs w:val="24"/>
        </w:rPr>
        <w:t xml:space="preserve"> под </w:t>
      </w:r>
      <w:r w:rsidR="00240C5C">
        <w:rPr>
          <w:sz w:val="24"/>
          <w:szCs w:val="24"/>
        </w:rPr>
        <w:t>залом</w:t>
      </w:r>
      <w:r w:rsidRPr="0021768E">
        <w:rPr>
          <w:sz w:val="24"/>
          <w:szCs w:val="24"/>
        </w:rPr>
        <w:t xml:space="preserve"> кафе имеется подвальное помещение 270 м2, которое может быть арендовано или выкуплено</w:t>
      </w:r>
      <w:r>
        <w:rPr>
          <w:sz w:val="24"/>
          <w:szCs w:val="24"/>
        </w:rPr>
        <w:t xml:space="preserve"> </w:t>
      </w:r>
      <w:r w:rsidR="00240C5C">
        <w:rPr>
          <w:sz w:val="24"/>
          <w:szCs w:val="24"/>
        </w:rPr>
        <w:t xml:space="preserve">у </w:t>
      </w:r>
      <w:proofErr w:type="spellStart"/>
      <w:r w:rsidR="00240C5C">
        <w:rPr>
          <w:sz w:val="24"/>
          <w:szCs w:val="24"/>
        </w:rPr>
        <w:t>г</w:t>
      </w:r>
      <w:proofErr w:type="gramStart"/>
      <w:r w:rsidR="00240C5C">
        <w:rPr>
          <w:sz w:val="24"/>
          <w:szCs w:val="24"/>
        </w:rPr>
        <w:t>.М</w:t>
      </w:r>
      <w:proofErr w:type="gramEnd"/>
      <w:r w:rsidR="00240C5C">
        <w:rPr>
          <w:sz w:val="24"/>
          <w:szCs w:val="24"/>
        </w:rPr>
        <w:t>осквы</w:t>
      </w:r>
      <w:proofErr w:type="spellEnd"/>
      <w:r w:rsidR="00240C5C">
        <w:rPr>
          <w:sz w:val="24"/>
          <w:szCs w:val="24"/>
        </w:rPr>
        <w:t xml:space="preserve"> по льготным ценам</w:t>
      </w:r>
      <w:r w:rsidRPr="0021768E">
        <w:rPr>
          <w:sz w:val="24"/>
          <w:szCs w:val="24"/>
        </w:rPr>
        <w:t xml:space="preserve">. </w:t>
      </w:r>
    </w:p>
    <w:p w:rsidR="00740168" w:rsidRDefault="00740168" w:rsidP="0021768E">
      <w:pPr>
        <w:spacing w:before="120" w:after="60" w:line="192" w:lineRule="auto"/>
        <w:jc w:val="both"/>
        <w:rPr>
          <w:sz w:val="24"/>
          <w:szCs w:val="24"/>
        </w:rPr>
      </w:pPr>
    </w:p>
    <w:p w:rsidR="00740168" w:rsidRPr="00740168" w:rsidRDefault="00740168" w:rsidP="0021768E">
      <w:pPr>
        <w:spacing w:before="120" w:after="60" w:line="192" w:lineRule="auto"/>
        <w:jc w:val="both"/>
        <w:rPr>
          <w:color w:val="C00000"/>
          <w:sz w:val="24"/>
          <w:szCs w:val="24"/>
        </w:rPr>
      </w:pPr>
      <w:r w:rsidRPr="00740168">
        <w:rPr>
          <w:color w:val="C00000"/>
          <w:sz w:val="28"/>
          <w:szCs w:val="28"/>
        </w:rPr>
        <w:t>Контактная информация: Александр +7 (985) 695-06-14, +7 (495) 249-24-09</w:t>
      </w:r>
    </w:p>
    <w:sectPr w:rsidR="00740168" w:rsidRPr="00740168" w:rsidSect="008F0813">
      <w:headerReference w:type="default" r:id="rId20"/>
      <w:footerReference w:type="default" r:id="rId21"/>
      <w:pgSz w:w="11906" w:h="16838"/>
      <w:pgMar w:top="85" w:right="850" w:bottom="142" w:left="993" w:header="708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68E" w:rsidRDefault="0021768E" w:rsidP="00696AF6">
      <w:pPr>
        <w:spacing w:after="0" w:line="240" w:lineRule="auto"/>
      </w:pPr>
      <w:r>
        <w:separator/>
      </w:r>
    </w:p>
  </w:endnote>
  <w:endnote w:type="continuationSeparator" w:id="0">
    <w:p w:rsidR="0021768E" w:rsidRDefault="0021768E" w:rsidP="0069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68E" w:rsidRPr="008F0813" w:rsidRDefault="0021768E" w:rsidP="00696AF6">
    <w:pPr>
      <w:spacing w:line="192" w:lineRule="auto"/>
      <w:ind w:left="-426"/>
      <w:jc w:val="right"/>
      <w:rPr>
        <w:rFonts w:ascii="Tahoma" w:hAnsi="Tahoma" w:cs="Tahoma"/>
        <w:b/>
        <w:color w:val="C00000"/>
        <w:sz w:val="16"/>
        <w:szCs w:val="16"/>
      </w:rPr>
    </w:pPr>
    <w:r w:rsidRPr="00F831D6">
      <w:rPr>
        <w:rFonts w:ascii="Tahoma" w:hAnsi="Tahoma" w:cs="Tahoma"/>
        <w:b/>
        <w:color w:val="C00000"/>
        <w:sz w:val="32"/>
        <w:szCs w:val="32"/>
      </w:rPr>
      <w:t>___</w:t>
    </w:r>
    <w:r w:rsidRPr="00696AF6">
      <w:rPr>
        <w:rFonts w:ascii="Tahoma" w:hAnsi="Tahoma" w:cs="Tahoma"/>
        <w:b/>
        <w:color w:val="C00000"/>
        <w:sz w:val="32"/>
        <w:szCs w:val="32"/>
      </w:rPr>
      <w:t>_</w:t>
    </w:r>
    <w:r w:rsidRPr="00F831D6">
      <w:rPr>
        <w:rFonts w:ascii="Tahoma" w:hAnsi="Tahoma" w:cs="Tahoma"/>
        <w:b/>
        <w:color w:val="C00000"/>
        <w:sz w:val="32"/>
        <w:szCs w:val="32"/>
      </w:rPr>
      <w:t>_______________________________________________</w:t>
    </w:r>
  </w:p>
  <w:p w:rsidR="0021768E" w:rsidRPr="00696AF6" w:rsidRDefault="0021768E" w:rsidP="00696AF6">
    <w:pPr>
      <w:spacing w:line="192" w:lineRule="auto"/>
      <w:ind w:left="-284" w:firstLine="4"/>
      <w:jc w:val="center"/>
      <w:rPr>
        <w:rFonts w:ascii="Tahoma" w:hAnsi="Tahoma" w:cs="Tahoma"/>
        <w:b/>
        <w:color w:val="740000"/>
        <w:sz w:val="20"/>
        <w:szCs w:val="20"/>
      </w:rPr>
    </w:pPr>
    <w:r w:rsidRPr="00065D18">
      <w:rPr>
        <w:rFonts w:ascii="Tahoma" w:hAnsi="Tahoma" w:cs="Tahoma"/>
        <w:b/>
        <w:color w:val="740000"/>
        <w:sz w:val="20"/>
        <w:szCs w:val="20"/>
      </w:rPr>
      <w:t>Москва, ул. Островитянова, 6. Тел</w:t>
    </w:r>
    <w:r w:rsidRPr="00696AF6">
      <w:rPr>
        <w:rFonts w:ascii="Tahoma" w:hAnsi="Tahoma" w:cs="Tahoma"/>
        <w:b/>
        <w:color w:val="740000"/>
        <w:sz w:val="20"/>
        <w:szCs w:val="20"/>
      </w:rPr>
      <w:t>: +7</w:t>
    </w:r>
    <w:r w:rsidRPr="00065D18">
      <w:rPr>
        <w:rFonts w:ascii="Tahoma" w:hAnsi="Tahoma" w:cs="Tahoma"/>
        <w:b/>
        <w:color w:val="740000"/>
        <w:sz w:val="20"/>
        <w:szCs w:val="20"/>
        <w:lang w:val="en-US"/>
      </w:rPr>
      <w:t> </w:t>
    </w:r>
    <w:r w:rsidRPr="00696AF6">
      <w:rPr>
        <w:rFonts w:ascii="Tahoma" w:hAnsi="Tahoma" w:cs="Tahoma"/>
        <w:b/>
        <w:color w:val="740000"/>
        <w:sz w:val="20"/>
        <w:szCs w:val="20"/>
      </w:rPr>
      <w:t>495</w:t>
    </w:r>
    <w:r w:rsidRPr="00065D18">
      <w:rPr>
        <w:rFonts w:ascii="Tahoma" w:hAnsi="Tahoma" w:cs="Tahoma"/>
        <w:b/>
        <w:color w:val="740000"/>
        <w:sz w:val="20"/>
        <w:szCs w:val="20"/>
        <w:lang w:val="en-US"/>
      </w:rPr>
      <w:t> </w:t>
    </w:r>
    <w:r w:rsidRPr="00696AF6">
      <w:rPr>
        <w:rFonts w:ascii="Tahoma" w:hAnsi="Tahoma" w:cs="Tahoma"/>
        <w:b/>
        <w:color w:val="740000"/>
        <w:sz w:val="20"/>
        <w:szCs w:val="20"/>
      </w:rPr>
      <w:t xml:space="preserve">249-24-09   </w:t>
    </w:r>
    <w:r w:rsidRPr="00065D18">
      <w:rPr>
        <w:rFonts w:ascii="Tahoma" w:hAnsi="Tahoma" w:cs="Tahoma"/>
        <w:b/>
        <w:color w:val="740000"/>
        <w:sz w:val="20"/>
        <w:szCs w:val="20"/>
        <w:lang w:val="en-US"/>
      </w:rPr>
      <w:t>e</w:t>
    </w:r>
    <w:r w:rsidRPr="00696AF6">
      <w:rPr>
        <w:rFonts w:ascii="Tahoma" w:hAnsi="Tahoma" w:cs="Tahoma"/>
        <w:b/>
        <w:color w:val="740000"/>
        <w:sz w:val="20"/>
        <w:szCs w:val="20"/>
      </w:rPr>
      <w:t>-</w:t>
    </w:r>
    <w:r w:rsidRPr="00065D18">
      <w:rPr>
        <w:rFonts w:ascii="Tahoma" w:hAnsi="Tahoma" w:cs="Tahoma"/>
        <w:b/>
        <w:color w:val="740000"/>
        <w:sz w:val="20"/>
        <w:szCs w:val="20"/>
        <w:lang w:val="en-US"/>
      </w:rPr>
      <w:t>mail</w:t>
    </w:r>
    <w:r w:rsidRPr="00696AF6">
      <w:rPr>
        <w:rFonts w:ascii="Tahoma" w:hAnsi="Tahoma" w:cs="Tahoma"/>
        <w:b/>
        <w:color w:val="740000"/>
        <w:sz w:val="20"/>
        <w:szCs w:val="20"/>
      </w:rPr>
      <w:t xml:space="preserve">: </w:t>
    </w:r>
    <w:r w:rsidRPr="00065D18">
      <w:rPr>
        <w:rFonts w:ascii="Tahoma" w:hAnsi="Tahoma" w:cs="Tahoma"/>
        <w:b/>
        <w:color w:val="740000"/>
        <w:sz w:val="20"/>
        <w:szCs w:val="20"/>
        <w:lang w:val="en-US"/>
      </w:rPr>
      <w:t>info</w:t>
    </w:r>
    <w:r w:rsidRPr="00696AF6">
      <w:rPr>
        <w:rFonts w:ascii="Tahoma" w:hAnsi="Tahoma" w:cs="Tahoma"/>
        <w:b/>
        <w:color w:val="740000"/>
        <w:sz w:val="20"/>
        <w:szCs w:val="20"/>
      </w:rPr>
      <w:t>@</w:t>
    </w:r>
    <w:r w:rsidRPr="00065D18">
      <w:rPr>
        <w:rFonts w:ascii="Tahoma" w:hAnsi="Tahoma" w:cs="Tahoma"/>
        <w:b/>
        <w:color w:val="740000"/>
        <w:sz w:val="20"/>
        <w:szCs w:val="20"/>
        <w:lang w:val="en-US"/>
      </w:rPr>
      <w:t>ab</w:t>
    </w:r>
    <w:r w:rsidRPr="00696AF6">
      <w:rPr>
        <w:rFonts w:ascii="Tahoma" w:hAnsi="Tahoma" w:cs="Tahoma"/>
        <w:b/>
        <w:color w:val="740000"/>
        <w:sz w:val="20"/>
        <w:szCs w:val="20"/>
      </w:rPr>
      <w:t>-</w:t>
    </w:r>
    <w:r w:rsidRPr="00065D18">
      <w:rPr>
        <w:rFonts w:ascii="Tahoma" w:hAnsi="Tahoma" w:cs="Tahoma"/>
        <w:b/>
        <w:color w:val="740000"/>
        <w:sz w:val="20"/>
        <w:szCs w:val="20"/>
        <w:lang w:val="en-US"/>
      </w:rPr>
      <w:t>realty</w:t>
    </w:r>
    <w:r w:rsidRPr="00696AF6">
      <w:rPr>
        <w:rFonts w:ascii="Tahoma" w:hAnsi="Tahoma" w:cs="Tahoma"/>
        <w:b/>
        <w:color w:val="740000"/>
        <w:sz w:val="20"/>
        <w:szCs w:val="20"/>
      </w:rPr>
      <w:t>.</w:t>
    </w:r>
    <w:proofErr w:type="spellStart"/>
    <w:r w:rsidRPr="00065D18">
      <w:rPr>
        <w:rFonts w:ascii="Tahoma" w:hAnsi="Tahoma" w:cs="Tahoma"/>
        <w:b/>
        <w:color w:val="740000"/>
        <w:sz w:val="20"/>
        <w:szCs w:val="20"/>
        <w:lang w:val="en-US"/>
      </w:rPr>
      <w:t>ru</w:t>
    </w:r>
    <w:proofErr w:type="spellEnd"/>
    <w:r w:rsidRPr="00696AF6">
      <w:rPr>
        <w:rFonts w:ascii="Tahoma" w:hAnsi="Tahoma" w:cs="Tahoma"/>
        <w:b/>
        <w:color w:val="740000"/>
        <w:sz w:val="20"/>
        <w:szCs w:val="20"/>
      </w:rPr>
      <w:t xml:space="preserve">   </w:t>
    </w:r>
    <w:r w:rsidRPr="00065D18">
      <w:rPr>
        <w:rFonts w:ascii="Tahoma" w:hAnsi="Tahoma" w:cs="Tahoma"/>
        <w:b/>
        <w:color w:val="740000"/>
        <w:sz w:val="20"/>
        <w:szCs w:val="20"/>
        <w:lang w:val="en-US"/>
      </w:rPr>
      <w:t>www</w:t>
    </w:r>
    <w:r w:rsidRPr="00696AF6">
      <w:rPr>
        <w:rFonts w:ascii="Tahoma" w:hAnsi="Tahoma" w:cs="Tahoma"/>
        <w:b/>
        <w:color w:val="740000"/>
        <w:sz w:val="20"/>
        <w:szCs w:val="20"/>
      </w:rPr>
      <w:t>.</w:t>
    </w:r>
    <w:r w:rsidRPr="00065D18">
      <w:rPr>
        <w:rFonts w:ascii="Tahoma" w:hAnsi="Tahoma" w:cs="Tahoma"/>
        <w:b/>
        <w:color w:val="740000"/>
        <w:sz w:val="20"/>
        <w:szCs w:val="20"/>
        <w:lang w:val="en-US"/>
      </w:rPr>
      <w:t>ab</w:t>
    </w:r>
    <w:r w:rsidRPr="00696AF6">
      <w:rPr>
        <w:rFonts w:ascii="Tahoma" w:hAnsi="Tahoma" w:cs="Tahoma"/>
        <w:b/>
        <w:color w:val="740000"/>
        <w:sz w:val="20"/>
        <w:szCs w:val="20"/>
      </w:rPr>
      <w:t>-</w:t>
    </w:r>
    <w:r w:rsidRPr="00065D18">
      <w:rPr>
        <w:rFonts w:ascii="Tahoma" w:hAnsi="Tahoma" w:cs="Tahoma"/>
        <w:b/>
        <w:color w:val="740000"/>
        <w:sz w:val="20"/>
        <w:szCs w:val="20"/>
        <w:lang w:val="en-US"/>
      </w:rPr>
      <w:t>realty</w:t>
    </w:r>
    <w:r w:rsidRPr="00696AF6">
      <w:rPr>
        <w:rFonts w:ascii="Tahoma" w:hAnsi="Tahoma" w:cs="Tahoma"/>
        <w:b/>
        <w:color w:val="740000"/>
        <w:sz w:val="20"/>
        <w:szCs w:val="20"/>
      </w:rPr>
      <w:t>.</w:t>
    </w:r>
    <w:proofErr w:type="spellStart"/>
    <w:r w:rsidRPr="00065D18">
      <w:rPr>
        <w:rFonts w:ascii="Tahoma" w:hAnsi="Tahoma" w:cs="Tahoma"/>
        <w:b/>
        <w:color w:val="740000"/>
        <w:sz w:val="20"/>
        <w:szCs w:val="20"/>
        <w:lang w:val="en-US"/>
      </w:rPr>
      <w:t>ru</w:t>
    </w:r>
    <w:proofErr w:type="spellEnd"/>
    <w:r w:rsidRPr="00696AF6">
      <w:rPr>
        <w:rFonts w:ascii="Tahoma" w:hAnsi="Tahoma" w:cs="Tahoma"/>
        <w:b/>
        <w:color w:val="740000"/>
        <w:sz w:val="20"/>
        <w:szCs w:val="20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68E" w:rsidRDefault="0021768E" w:rsidP="00696AF6">
      <w:pPr>
        <w:spacing w:after="0" w:line="240" w:lineRule="auto"/>
      </w:pPr>
      <w:r>
        <w:separator/>
      </w:r>
    </w:p>
  </w:footnote>
  <w:footnote w:type="continuationSeparator" w:id="0">
    <w:p w:rsidR="0021768E" w:rsidRDefault="0021768E" w:rsidP="00696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68E" w:rsidRPr="00F831D6" w:rsidRDefault="0021768E" w:rsidP="008F0813">
    <w:pPr>
      <w:spacing w:after="120" w:line="192" w:lineRule="auto"/>
      <w:ind w:firstLine="6"/>
      <w:jc w:val="right"/>
      <w:rPr>
        <w:rFonts w:ascii="Tahoma" w:hAnsi="Tahoma" w:cs="Tahoma"/>
        <w:b/>
        <w:color w:val="740000"/>
        <w:sz w:val="32"/>
        <w:szCs w:val="32"/>
      </w:rPr>
    </w:pPr>
    <w:r w:rsidRPr="00F831D6">
      <w:rPr>
        <w:noProof/>
        <w:color w:val="740000"/>
        <w:sz w:val="32"/>
        <w:szCs w:val="32"/>
        <w:lang w:eastAsia="ru-RU"/>
      </w:rPr>
      <w:drawing>
        <wp:anchor distT="0" distB="0" distL="114300" distR="114300" simplePos="0" relativeHeight="251659264" behindDoc="1" locked="0" layoutInCell="1" allowOverlap="1" wp14:anchorId="2570E17E" wp14:editId="76875373">
          <wp:simplePos x="0" y="0"/>
          <wp:positionH relativeFrom="column">
            <wp:posOffset>-67413</wp:posOffset>
          </wp:positionH>
          <wp:positionV relativeFrom="paragraph">
            <wp:posOffset>-460375</wp:posOffset>
          </wp:positionV>
          <wp:extent cx="1509823" cy="1063256"/>
          <wp:effectExtent l="0" t="0" r="0" b="3810"/>
          <wp:wrapNone/>
          <wp:docPr id="9" name="Рисунок 9" descr="Z:\Агентство недвижимости\Реклама\ЛОГО АБ-РИЭЛТИ цв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Z:\Агентство недвижимости\Реклама\ЛОГО АБ-РИЭЛТИ цв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9823" cy="1063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31D6">
      <w:rPr>
        <w:rFonts w:ascii="Tahoma" w:hAnsi="Tahoma" w:cs="Tahoma"/>
        <w:b/>
        <w:color w:val="740000"/>
        <w:sz w:val="32"/>
        <w:szCs w:val="32"/>
      </w:rPr>
      <w:t>АГЕНТСТВО НЕДВИЖИМОСТИ «</w:t>
    </w:r>
    <w:r w:rsidRPr="00F831D6">
      <w:rPr>
        <w:rFonts w:ascii="Tahoma" w:hAnsi="Tahoma" w:cs="Tahoma"/>
        <w:b/>
        <w:color w:val="740000"/>
        <w:sz w:val="36"/>
        <w:szCs w:val="36"/>
      </w:rPr>
      <w:t>АБ РИЭЛТИ</w:t>
    </w:r>
    <w:r w:rsidRPr="00F831D6">
      <w:rPr>
        <w:rFonts w:ascii="Tahoma" w:hAnsi="Tahoma" w:cs="Tahoma"/>
        <w:b/>
        <w:color w:val="740000"/>
        <w:sz w:val="32"/>
        <w:szCs w:val="32"/>
      </w:rPr>
      <w:t>»</w:t>
    </w:r>
  </w:p>
  <w:p w:rsidR="0021768E" w:rsidRPr="008F0813" w:rsidRDefault="0021768E" w:rsidP="00696AF6">
    <w:pPr>
      <w:spacing w:line="192" w:lineRule="auto"/>
      <w:ind w:left="-284"/>
      <w:jc w:val="right"/>
      <w:rPr>
        <w:rFonts w:ascii="Tahoma" w:hAnsi="Tahoma" w:cs="Tahoma"/>
        <w:b/>
        <w:color w:val="C00000"/>
        <w:sz w:val="16"/>
        <w:szCs w:val="16"/>
      </w:rPr>
    </w:pPr>
    <w:r w:rsidRPr="00F831D6">
      <w:rPr>
        <w:rFonts w:ascii="Tahoma" w:hAnsi="Tahoma" w:cs="Tahoma"/>
        <w:b/>
        <w:color w:val="C00000"/>
        <w:sz w:val="32"/>
        <w:szCs w:val="32"/>
      </w:rPr>
      <w:t>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82ACC"/>
    <w:multiLevelType w:val="hybridMultilevel"/>
    <w:tmpl w:val="0204B00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D7489"/>
    <w:multiLevelType w:val="hybridMultilevel"/>
    <w:tmpl w:val="18189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8193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390"/>
    <w:rsid w:val="00065D18"/>
    <w:rsid w:val="00076C05"/>
    <w:rsid w:val="001C77AC"/>
    <w:rsid w:val="0021768E"/>
    <w:rsid w:val="002202D6"/>
    <w:rsid w:val="00240C5C"/>
    <w:rsid w:val="003C261E"/>
    <w:rsid w:val="005208C7"/>
    <w:rsid w:val="0060300F"/>
    <w:rsid w:val="00603691"/>
    <w:rsid w:val="00636D7E"/>
    <w:rsid w:val="00696AF6"/>
    <w:rsid w:val="006C4C93"/>
    <w:rsid w:val="006E4200"/>
    <w:rsid w:val="0072342A"/>
    <w:rsid w:val="00740168"/>
    <w:rsid w:val="00744F91"/>
    <w:rsid w:val="0082249A"/>
    <w:rsid w:val="00835390"/>
    <w:rsid w:val="008F0813"/>
    <w:rsid w:val="0092211B"/>
    <w:rsid w:val="00983FA7"/>
    <w:rsid w:val="00985365"/>
    <w:rsid w:val="00B130BF"/>
    <w:rsid w:val="00BB645C"/>
    <w:rsid w:val="00C90DF5"/>
    <w:rsid w:val="00EE356D"/>
    <w:rsid w:val="00EF0A00"/>
    <w:rsid w:val="00F1519C"/>
    <w:rsid w:val="00F323A0"/>
    <w:rsid w:val="00F831D6"/>
    <w:rsid w:val="00F8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1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5D1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9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6AF6"/>
  </w:style>
  <w:style w:type="paragraph" w:styleId="a8">
    <w:name w:val="footer"/>
    <w:basedOn w:val="a"/>
    <w:link w:val="a9"/>
    <w:uiPriority w:val="99"/>
    <w:unhideWhenUsed/>
    <w:rsid w:val="0069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6AF6"/>
  </w:style>
  <w:style w:type="paragraph" w:styleId="aa">
    <w:name w:val="List Paragraph"/>
    <w:basedOn w:val="a"/>
    <w:uiPriority w:val="34"/>
    <w:qFormat/>
    <w:rsid w:val="003C26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1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5D1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9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6AF6"/>
  </w:style>
  <w:style w:type="paragraph" w:styleId="a8">
    <w:name w:val="footer"/>
    <w:basedOn w:val="a"/>
    <w:link w:val="a9"/>
    <w:uiPriority w:val="99"/>
    <w:unhideWhenUsed/>
    <w:rsid w:val="0069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6AF6"/>
  </w:style>
  <w:style w:type="paragraph" w:styleId="aa">
    <w:name w:val="List Paragraph"/>
    <w:basedOn w:val="a"/>
    <w:uiPriority w:val="34"/>
    <w:qFormat/>
    <w:rsid w:val="003C26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6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2015-06-24T07:07:00Z</cp:lastPrinted>
  <dcterms:created xsi:type="dcterms:W3CDTF">2015-09-30T10:30:00Z</dcterms:created>
  <dcterms:modified xsi:type="dcterms:W3CDTF">2015-09-30T10:30:00Z</dcterms:modified>
</cp:coreProperties>
</file>